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3477" w:rsidRPr="00293477" w:rsidRDefault="00293477" w:rsidP="00293477">
      <w:pPr>
        <w:spacing w:before="100" w:beforeAutospacing="1" w:after="100" w:afterAutospacing="1"/>
        <w:outlineLvl w:val="1"/>
        <w:rPr>
          <w:rFonts w:ascii="Open-sans" w:eastAsia="Times New Roman" w:hAnsi="Open-sans" w:cs="Times New Roman"/>
          <w:b/>
          <w:bCs/>
          <w:color w:val="0097D5"/>
          <w:sz w:val="53"/>
          <w:szCs w:val="53"/>
          <w:lang w:eastAsia="nl-NL"/>
        </w:rPr>
      </w:pPr>
      <w:r w:rsidRPr="00293477">
        <w:rPr>
          <w:rFonts w:ascii="Open-sans" w:eastAsia="Times New Roman" w:hAnsi="Open-sans" w:cs="Times New Roman"/>
          <w:b/>
          <w:bCs/>
          <w:color w:val="0097D5"/>
          <w:sz w:val="53"/>
          <w:szCs w:val="53"/>
          <w:lang w:eastAsia="nl-NL"/>
        </w:rPr>
        <w:t xml:space="preserve">8 tips om de sfeer te </w:t>
      </w:r>
      <w:r>
        <w:rPr>
          <w:rFonts w:ascii="Open-sans" w:eastAsia="Times New Roman" w:hAnsi="Open-sans" w:cs="Times New Roman"/>
          <w:b/>
          <w:bCs/>
          <w:color w:val="0097D5"/>
          <w:sz w:val="53"/>
          <w:szCs w:val="53"/>
          <w:lang w:eastAsia="nl-NL"/>
        </w:rPr>
        <w:t>verbeteren</w:t>
      </w:r>
    </w:p>
    <w:p w:rsidR="00293477" w:rsidRPr="00293477" w:rsidRDefault="00293477" w:rsidP="00293477">
      <w:pPr>
        <w:numPr>
          <w:ilvl w:val="0"/>
          <w:numId w:val="1"/>
        </w:numPr>
        <w:spacing w:before="100" w:beforeAutospacing="1" w:after="100" w:afterAutospacing="1"/>
        <w:textAlignment w:val="baseline"/>
        <w:outlineLvl w:val="2"/>
        <w:rPr>
          <w:rFonts w:ascii="inherit" w:eastAsia="Times New Roman" w:hAnsi="inherit" w:cs="Times New Roman"/>
          <w:color w:val="0097D5"/>
          <w:sz w:val="36"/>
          <w:szCs w:val="36"/>
          <w:lang w:eastAsia="nl-NL"/>
        </w:rPr>
      </w:pPr>
      <w:r w:rsidRPr="00293477">
        <w:rPr>
          <w:rFonts w:ascii="inherit" w:eastAsia="Times New Roman" w:hAnsi="inherit" w:cs="Times New Roman"/>
          <w:b/>
          <w:bCs/>
          <w:color w:val="0097D5"/>
          <w:sz w:val="36"/>
          <w:szCs w:val="36"/>
          <w:lang w:eastAsia="nl-NL"/>
        </w:rPr>
        <w:t>Herken de symptomen</w:t>
      </w:r>
    </w:p>
    <w:p w:rsidR="00293477" w:rsidRPr="00293477" w:rsidRDefault="00293477" w:rsidP="00293477">
      <w:pPr>
        <w:spacing w:after="100" w:afterAutospacing="1"/>
        <w:ind w:left="720"/>
        <w:textAlignment w:val="baseline"/>
        <w:rPr>
          <w:rFonts w:ascii="Open-sans" w:eastAsia="Times New Roman" w:hAnsi="Open-sans" w:cs="Times New Roman"/>
          <w:color w:val="616161"/>
          <w:lang w:eastAsia="nl-NL"/>
        </w:rPr>
      </w:pPr>
      <w:r w:rsidRPr="00293477">
        <w:rPr>
          <w:rFonts w:ascii="Open-sans" w:eastAsia="Times New Roman" w:hAnsi="Open-sans" w:cs="Times New Roman"/>
          <w:color w:val="616161"/>
          <w:lang w:eastAsia="nl-NL"/>
        </w:rPr>
        <w:t xml:space="preserve">Wees je bewust van symptomen die wijzen op een tegenwerkende onderstroom. Denk hierbij aan over elkaar praten in plaats van met elkaar; afleidende, cynische of sarcastische grappen, afhaak-gedrag, terugkerende </w:t>
      </w:r>
      <w:r w:rsidRPr="00293477">
        <w:rPr>
          <w:rFonts w:ascii="Open-sans" w:eastAsia="Times New Roman" w:hAnsi="Open-sans" w:cs="Times New Roman"/>
          <w:color w:val="616161"/>
          <w:lang w:eastAsia="nl-NL"/>
        </w:rPr>
        <w:softHyphen/>
        <w:t>agendapunten etcetera.</w:t>
      </w:r>
    </w:p>
    <w:p w:rsidR="00293477" w:rsidRPr="00293477" w:rsidRDefault="00293477" w:rsidP="00293477">
      <w:pPr>
        <w:numPr>
          <w:ilvl w:val="0"/>
          <w:numId w:val="1"/>
        </w:numPr>
        <w:spacing w:before="100" w:beforeAutospacing="1" w:after="100" w:afterAutospacing="1"/>
        <w:textAlignment w:val="baseline"/>
        <w:outlineLvl w:val="2"/>
        <w:rPr>
          <w:rFonts w:ascii="inherit" w:eastAsia="Times New Roman" w:hAnsi="inherit" w:cs="Times New Roman"/>
          <w:color w:val="0097D5"/>
          <w:sz w:val="36"/>
          <w:szCs w:val="36"/>
          <w:lang w:eastAsia="nl-NL"/>
        </w:rPr>
      </w:pPr>
      <w:r w:rsidRPr="00293477">
        <w:rPr>
          <w:rFonts w:ascii="inherit" w:eastAsia="Times New Roman" w:hAnsi="inherit" w:cs="Times New Roman"/>
          <w:b/>
          <w:bCs/>
          <w:color w:val="0097D5"/>
          <w:sz w:val="36"/>
          <w:szCs w:val="36"/>
          <w:lang w:eastAsia="nl-NL"/>
        </w:rPr>
        <w:t>Let op non-verbaal gedrag</w:t>
      </w:r>
    </w:p>
    <w:p w:rsidR="00293477" w:rsidRPr="00293477" w:rsidRDefault="00293477" w:rsidP="00293477">
      <w:pPr>
        <w:spacing w:after="100" w:afterAutospacing="1"/>
        <w:ind w:left="720"/>
        <w:textAlignment w:val="baseline"/>
        <w:rPr>
          <w:rFonts w:ascii="Open-sans" w:eastAsia="Times New Roman" w:hAnsi="Open-sans" w:cs="Times New Roman"/>
          <w:color w:val="616161"/>
          <w:lang w:eastAsia="nl-NL"/>
        </w:rPr>
      </w:pPr>
      <w:r w:rsidRPr="00293477">
        <w:rPr>
          <w:rFonts w:ascii="Open-sans" w:eastAsia="Times New Roman" w:hAnsi="Open-sans" w:cs="Times New Roman"/>
          <w:color w:val="616161"/>
          <w:lang w:eastAsia="nl-NL"/>
        </w:rPr>
        <w:t xml:space="preserve">Zie je fronsende wenkbrauwen zonder dat iemand zich ergens over uitspreekt, klopt de lichaamstaal niet bij de </w:t>
      </w:r>
      <w:r w:rsidRPr="00293477">
        <w:rPr>
          <w:rFonts w:ascii="Open-sans" w:eastAsia="Times New Roman" w:hAnsi="Open-sans" w:cs="Times New Roman"/>
          <w:color w:val="616161"/>
          <w:lang w:eastAsia="nl-NL"/>
        </w:rPr>
        <w:softHyphen/>
        <w:t xml:space="preserve">inhoudelijk boodschap? Is iedereen wel actief aanwezig </w:t>
      </w:r>
      <w:r w:rsidRPr="00293477">
        <w:rPr>
          <w:rFonts w:ascii="Open-sans" w:eastAsia="Times New Roman" w:hAnsi="Open-sans" w:cs="Times New Roman"/>
          <w:color w:val="616161"/>
          <w:lang w:eastAsia="nl-NL"/>
        </w:rPr>
        <w:softHyphen/>
        <w:t>tijdens een vergadering? Allemaal signalen die tekenend zijn voor een tegenwerkende onderstroom.</w:t>
      </w:r>
    </w:p>
    <w:p w:rsidR="00293477" w:rsidRPr="00293477" w:rsidRDefault="00293477" w:rsidP="00293477">
      <w:pPr>
        <w:numPr>
          <w:ilvl w:val="0"/>
          <w:numId w:val="1"/>
        </w:numPr>
        <w:spacing w:before="100" w:beforeAutospacing="1" w:after="100" w:afterAutospacing="1"/>
        <w:textAlignment w:val="baseline"/>
        <w:outlineLvl w:val="2"/>
        <w:rPr>
          <w:rFonts w:ascii="inherit" w:eastAsia="Times New Roman" w:hAnsi="inherit" w:cs="Times New Roman"/>
          <w:color w:val="0097D5"/>
          <w:sz w:val="36"/>
          <w:szCs w:val="36"/>
          <w:lang w:eastAsia="nl-NL"/>
        </w:rPr>
      </w:pPr>
      <w:r w:rsidRPr="00293477">
        <w:rPr>
          <w:rFonts w:ascii="inherit" w:eastAsia="Times New Roman" w:hAnsi="inherit" w:cs="Times New Roman"/>
          <w:b/>
          <w:bCs/>
          <w:color w:val="0097D5"/>
          <w:sz w:val="36"/>
          <w:szCs w:val="36"/>
          <w:lang w:eastAsia="nl-NL"/>
        </w:rPr>
        <w:t>Vertrouw op je onderbuik gevoel</w:t>
      </w:r>
    </w:p>
    <w:p w:rsidR="00293477" w:rsidRPr="00293477" w:rsidRDefault="00293477" w:rsidP="00293477">
      <w:pPr>
        <w:spacing w:after="100" w:afterAutospacing="1"/>
        <w:ind w:left="720"/>
        <w:textAlignment w:val="baseline"/>
        <w:rPr>
          <w:rFonts w:ascii="Open-sans" w:eastAsia="Times New Roman" w:hAnsi="Open-sans" w:cs="Times New Roman"/>
          <w:color w:val="616161"/>
          <w:lang w:eastAsia="nl-NL"/>
        </w:rPr>
      </w:pPr>
      <w:r w:rsidRPr="00293477">
        <w:rPr>
          <w:rFonts w:ascii="Open-sans" w:eastAsia="Times New Roman" w:hAnsi="Open-sans" w:cs="Times New Roman"/>
          <w:color w:val="616161"/>
          <w:lang w:eastAsia="nl-NL"/>
        </w:rPr>
        <w:t xml:space="preserve">Als je voelt dat er iets speelt dan is het 99 van de 100 keer ook zo. Vertrouw op je onderbuikgevoel. Ga niet </w:t>
      </w:r>
      <w:r w:rsidRPr="00293477">
        <w:rPr>
          <w:rFonts w:ascii="Open-sans" w:eastAsia="Times New Roman" w:hAnsi="Open-sans" w:cs="Times New Roman"/>
          <w:color w:val="616161"/>
          <w:lang w:eastAsia="nl-NL"/>
        </w:rPr>
        <w:softHyphen/>
        <w:t xml:space="preserve">twijfelen. Zeker niet als het al langer speelt. Benoem je gevoel en onderzoek bij de ander(en) of er inderdaad iets speelt wat </w:t>
      </w:r>
      <w:r>
        <w:rPr>
          <w:rFonts w:ascii="Open-sans" w:eastAsia="Times New Roman" w:hAnsi="Open-sans" w:cs="Times New Roman"/>
          <w:color w:val="616161"/>
          <w:lang w:eastAsia="nl-NL"/>
        </w:rPr>
        <w:t>er</w:t>
      </w:r>
      <w:r w:rsidRPr="00293477">
        <w:rPr>
          <w:rFonts w:ascii="Open-sans" w:eastAsia="Times New Roman" w:hAnsi="Open-sans" w:cs="Times New Roman"/>
          <w:color w:val="616161"/>
          <w:lang w:eastAsia="nl-NL"/>
        </w:rPr>
        <w:t>aan ten grondslag ligt.</w:t>
      </w:r>
    </w:p>
    <w:p w:rsidR="00293477" w:rsidRPr="00293477" w:rsidRDefault="00293477" w:rsidP="00293477">
      <w:pPr>
        <w:numPr>
          <w:ilvl w:val="0"/>
          <w:numId w:val="1"/>
        </w:numPr>
        <w:spacing w:before="100" w:beforeAutospacing="1" w:after="100" w:afterAutospacing="1"/>
        <w:textAlignment w:val="baseline"/>
        <w:outlineLvl w:val="2"/>
        <w:rPr>
          <w:rFonts w:ascii="inherit" w:eastAsia="Times New Roman" w:hAnsi="inherit" w:cs="Times New Roman"/>
          <w:color w:val="0097D5"/>
          <w:sz w:val="36"/>
          <w:szCs w:val="36"/>
          <w:lang w:eastAsia="nl-NL"/>
        </w:rPr>
      </w:pPr>
      <w:r w:rsidRPr="00293477">
        <w:rPr>
          <w:rFonts w:ascii="inherit" w:eastAsia="Times New Roman" w:hAnsi="inherit" w:cs="Times New Roman"/>
          <w:b/>
          <w:bCs/>
          <w:color w:val="0097D5"/>
          <w:sz w:val="36"/>
          <w:szCs w:val="36"/>
          <w:lang w:eastAsia="nl-NL"/>
        </w:rPr>
        <w:t>Durf kwetsbaar te zijn</w:t>
      </w:r>
    </w:p>
    <w:p w:rsidR="00293477" w:rsidRPr="00293477" w:rsidRDefault="00293477" w:rsidP="00293477">
      <w:pPr>
        <w:spacing w:after="100" w:afterAutospacing="1"/>
        <w:ind w:left="720"/>
        <w:textAlignment w:val="baseline"/>
        <w:rPr>
          <w:rFonts w:ascii="Open-sans" w:eastAsia="Times New Roman" w:hAnsi="Open-sans" w:cs="Times New Roman"/>
          <w:color w:val="616161"/>
          <w:lang w:eastAsia="nl-NL"/>
        </w:rPr>
      </w:pPr>
      <w:r w:rsidRPr="00293477">
        <w:rPr>
          <w:rFonts w:ascii="Open-sans" w:eastAsia="Times New Roman" w:hAnsi="Open-sans" w:cs="Times New Roman"/>
          <w:color w:val="616161"/>
          <w:lang w:eastAsia="nl-NL"/>
        </w:rPr>
        <w:t xml:space="preserve">Het vraagt moed om uit te spreken wat je op je hart hebt. Je doorbreekt een patroon, de gewoonte en het voelt eerst even als roeien tegen de stroom. Tegelijkertijd ben je trouw aan jezelf.  Een vraag als “waar doen we het eigenlijk ook alweer voor” ligt vaak ten grondslag aan het bespreekbaar maken van de onderstroom. De onderstroom gaat meestal over iets wezenlijks wat eerst aandacht vraagt. Als je de sfeer op het werk wilt </w:t>
      </w:r>
      <w:r>
        <w:rPr>
          <w:rFonts w:ascii="Open-sans" w:eastAsia="Times New Roman" w:hAnsi="Open-sans" w:cs="Times New Roman"/>
          <w:color w:val="616161"/>
          <w:lang w:eastAsia="nl-NL"/>
        </w:rPr>
        <w:t>verbeteren</w:t>
      </w:r>
      <w:r w:rsidRPr="00293477">
        <w:rPr>
          <w:rFonts w:ascii="Open-sans" w:eastAsia="Times New Roman" w:hAnsi="Open-sans" w:cs="Times New Roman"/>
          <w:color w:val="616161"/>
          <w:lang w:eastAsia="nl-NL"/>
        </w:rPr>
        <w:t>, moet je je kwetsbaar op durven stellen.</w:t>
      </w:r>
    </w:p>
    <w:p w:rsidR="00293477" w:rsidRPr="00293477" w:rsidRDefault="00293477" w:rsidP="00293477">
      <w:pPr>
        <w:numPr>
          <w:ilvl w:val="0"/>
          <w:numId w:val="1"/>
        </w:numPr>
        <w:spacing w:before="100" w:beforeAutospacing="1" w:after="100" w:afterAutospacing="1"/>
        <w:textAlignment w:val="baseline"/>
        <w:outlineLvl w:val="2"/>
        <w:rPr>
          <w:rFonts w:ascii="inherit" w:eastAsia="Times New Roman" w:hAnsi="inherit" w:cs="Times New Roman"/>
          <w:color w:val="0097D5"/>
          <w:sz w:val="36"/>
          <w:szCs w:val="36"/>
          <w:lang w:eastAsia="nl-NL"/>
        </w:rPr>
      </w:pPr>
      <w:r w:rsidRPr="00293477">
        <w:rPr>
          <w:rFonts w:ascii="inherit" w:eastAsia="Times New Roman" w:hAnsi="inherit" w:cs="Times New Roman"/>
          <w:b/>
          <w:bCs/>
          <w:color w:val="0097D5"/>
          <w:sz w:val="36"/>
          <w:szCs w:val="36"/>
          <w:lang w:eastAsia="nl-NL"/>
        </w:rPr>
        <w:t>Blijf bij jezelf</w:t>
      </w:r>
    </w:p>
    <w:p w:rsidR="00293477" w:rsidRPr="00293477" w:rsidRDefault="00293477" w:rsidP="00293477">
      <w:pPr>
        <w:spacing w:after="100" w:afterAutospacing="1"/>
        <w:ind w:left="720"/>
        <w:textAlignment w:val="baseline"/>
        <w:rPr>
          <w:rFonts w:ascii="Open-sans" w:eastAsia="Times New Roman" w:hAnsi="Open-sans" w:cs="Times New Roman"/>
          <w:color w:val="616161"/>
          <w:lang w:eastAsia="nl-NL"/>
        </w:rPr>
      </w:pPr>
      <w:r w:rsidRPr="00293477">
        <w:rPr>
          <w:rFonts w:ascii="Open-sans" w:eastAsia="Times New Roman" w:hAnsi="Open-sans" w:cs="Times New Roman"/>
          <w:color w:val="616161"/>
          <w:lang w:eastAsia="nl-NL"/>
        </w:rPr>
        <w:t xml:space="preserve">De manier waarop je de onderstroom bespreekbaar maakt kan de luiken doen sluiten bij anderen. Het is de toon die de muziek maakt. Het is dan ook de kunst om het bij jezelf te houden en niet te oordelen. Zeg dus niet: Jullie durven gewoon niet te zeggen wat je er echt van vindt! Maar iets als: Ik merk dat ik het lastig vind om mijn </w:t>
      </w:r>
      <w:r w:rsidRPr="00293477">
        <w:rPr>
          <w:rFonts w:ascii="Open-sans" w:eastAsia="Times New Roman" w:hAnsi="Open-sans" w:cs="Times New Roman"/>
          <w:color w:val="616161"/>
          <w:lang w:eastAsia="nl-NL"/>
        </w:rPr>
        <w:softHyphen/>
        <w:t>mening te geven. Herkent iemand dit? Op deze manier laat je iets van jezelf zien en dat kan anderen uitnodigen om ook iets van zichzelf te laten zien. Hoe langer je wacht, hoe moeilijker het wordt om het gesprek aan te gaan.</w:t>
      </w:r>
    </w:p>
    <w:p w:rsidR="00293477" w:rsidRPr="00293477" w:rsidRDefault="00293477" w:rsidP="00293477">
      <w:pPr>
        <w:numPr>
          <w:ilvl w:val="0"/>
          <w:numId w:val="1"/>
        </w:numPr>
        <w:spacing w:before="100" w:beforeAutospacing="1" w:after="100" w:afterAutospacing="1"/>
        <w:textAlignment w:val="baseline"/>
        <w:outlineLvl w:val="2"/>
        <w:rPr>
          <w:rFonts w:ascii="inherit" w:eastAsia="Times New Roman" w:hAnsi="inherit" w:cs="Times New Roman"/>
          <w:color w:val="0097D5"/>
          <w:sz w:val="36"/>
          <w:szCs w:val="36"/>
          <w:lang w:eastAsia="nl-NL"/>
        </w:rPr>
      </w:pPr>
      <w:r w:rsidRPr="00293477">
        <w:rPr>
          <w:rFonts w:ascii="inherit" w:eastAsia="Times New Roman" w:hAnsi="inherit" w:cs="Times New Roman"/>
          <w:b/>
          <w:bCs/>
          <w:color w:val="0097D5"/>
          <w:sz w:val="36"/>
          <w:szCs w:val="36"/>
          <w:lang w:eastAsia="nl-NL"/>
        </w:rPr>
        <w:t>Creëer een ontspannen context</w:t>
      </w:r>
    </w:p>
    <w:p w:rsidR="00293477" w:rsidRPr="00293477" w:rsidRDefault="00293477" w:rsidP="00293477">
      <w:pPr>
        <w:spacing w:after="100" w:afterAutospacing="1"/>
        <w:ind w:left="720"/>
        <w:textAlignment w:val="baseline"/>
        <w:rPr>
          <w:rFonts w:ascii="Open-sans" w:eastAsia="Times New Roman" w:hAnsi="Open-sans" w:cs="Times New Roman"/>
          <w:color w:val="616161"/>
          <w:lang w:eastAsia="nl-NL"/>
        </w:rPr>
      </w:pPr>
      <w:r w:rsidRPr="00293477">
        <w:rPr>
          <w:rFonts w:ascii="Open-sans" w:eastAsia="Times New Roman" w:hAnsi="Open-sans" w:cs="Times New Roman"/>
          <w:color w:val="616161"/>
          <w:lang w:eastAsia="nl-NL"/>
        </w:rPr>
        <w:lastRenderedPageBreak/>
        <w:t xml:space="preserve">Een groot deel van onze tijd zijn we met ons hoofd aan het werk en in gesprek over bovenstroom zaken. Dat is prima, maar de context waarin we werken associëren we dus niet of nauwelijks met ons gevoel. Door even afstand te nemen en een ontspannen omgeving op te zoeken. Door </w:t>
      </w:r>
      <w:r w:rsidRPr="00293477">
        <w:rPr>
          <w:rFonts w:ascii="Open-sans" w:eastAsia="Times New Roman" w:hAnsi="Open-sans" w:cs="Times New Roman"/>
          <w:color w:val="616161"/>
          <w:lang w:eastAsia="nl-NL"/>
        </w:rPr>
        <w:softHyphen/>
        <w:t>misschien wat andersoortige ervaringen met elkaar op te doen wordt het makkelijker om ons gevoel weer in te zetten. Zeker als je het gevoel hebt dat het team vast is gelopen, zorg dan voor goede omgeving en context waarin je op een andere manier met elkaar in contact komt.</w:t>
      </w:r>
    </w:p>
    <w:p w:rsidR="00293477" w:rsidRPr="00293477" w:rsidRDefault="00293477" w:rsidP="00293477">
      <w:pPr>
        <w:numPr>
          <w:ilvl w:val="0"/>
          <w:numId w:val="1"/>
        </w:numPr>
        <w:spacing w:before="100" w:beforeAutospacing="1" w:after="100" w:afterAutospacing="1"/>
        <w:textAlignment w:val="baseline"/>
        <w:outlineLvl w:val="2"/>
        <w:rPr>
          <w:rFonts w:ascii="inherit" w:eastAsia="Times New Roman" w:hAnsi="inherit" w:cs="Times New Roman"/>
          <w:color w:val="0097D5"/>
          <w:sz w:val="36"/>
          <w:szCs w:val="36"/>
          <w:lang w:eastAsia="nl-NL"/>
        </w:rPr>
      </w:pPr>
      <w:r w:rsidRPr="00293477">
        <w:rPr>
          <w:rFonts w:ascii="inherit" w:eastAsia="Times New Roman" w:hAnsi="inherit" w:cs="Times New Roman"/>
          <w:b/>
          <w:bCs/>
          <w:color w:val="0097D5"/>
          <w:sz w:val="36"/>
          <w:szCs w:val="36"/>
          <w:lang w:eastAsia="nl-NL"/>
        </w:rPr>
        <w:t>Introduceer de kracht van de positieve psychologie</w:t>
      </w:r>
    </w:p>
    <w:p w:rsidR="00293477" w:rsidRPr="00293477" w:rsidRDefault="00293477" w:rsidP="00293477">
      <w:pPr>
        <w:spacing w:after="100" w:afterAutospacing="1"/>
        <w:ind w:left="720"/>
        <w:textAlignment w:val="baseline"/>
        <w:rPr>
          <w:rFonts w:ascii="Open-sans" w:eastAsia="Times New Roman" w:hAnsi="Open-sans" w:cs="Times New Roman"/>
          <w:color w:val="616161"/>
          <w:lang w:eastAsia="nl-NL"/>
        </w:rPr>
      </w:pPr>
      <w:r w:rsidRPr="00293477">
        <w:rPr>
          <w:rFonts w:ascii="Open-sans" w:eastAsia="Times New Roman" w:hAnsi="Open-sans" w:cs="Times New Roman"/>
          <w:color w:val="616161"/>
          <w:lang w:eastAsia="nl-NL"/>
        </w:rPr>
        <w:t>Een prachtige manier om de slechte sfeer op het werk te doorbreken is door de aandacht te verplaatsen naar datgene wat wél goed gaat. Je gaat dan aan het werk vanuit de principes van de positieve psychologie. Dit is een hele krachtige interventie-strategie waardoor het niet meer gaat hebben over de dingen die niet goed gaan, maar over de dingen die wel goed gaan. Uit ervaring weten wij dat er dan direct iets gebeurt in het team. Door de juiste zogenaamde </w:t>
      </w:r>
      <w:hyperlink r:id="rId5" w:tgtFrame="_self" w:history="1">
        <w:r w:rsidRPr="00293477">
          <w:rPr>
            <w:rFonts w:ascii="Open-sans" w:eastAsia="Times New Roman" w:hAnsi="Open-sans" w:cs="Times New Roman"/>
            <w:color w:val="F78F45"/>
            <w:u w:val="single"/>
            <w:lang w:eastAsia="nl-NL"/>
          </w:rPr>
          <w:t>Feedfor</w:t>
        </w:r>
        <w:r w:rsidRPr="00293477">
          <w:rPr>
            <w:rFonts w:ascii="Open-sans" w:eastAsia="Times New Roman" w:hAnsi="Open-sans" w:cs="Times New Roman"/>
            <w:color w:val="F78F45"/>
            <w:u w:val="single"/>
            <w:lang w:eastAsia="nl-NL"/>
          </w:rPr>
          <w:t>w</w:t>
        </w:r>
        <w:r w:rsidRPr="00293477">
          <w:rPr>
            <w:rFonts w:ascii="Open-sans" w:eastAsia="Times New Roman" w:hAnsi="Open-sans" w:cs="Times New Roman"/>
            <w:color w:val="F78F45"/>
            <w:u w:val="single"/>
            <w:lang w:eastAsia="nl-NL"/>
          </w:rPr>
          <w:t>ard</w:t>
        </w:r>
      </w:hyperlink>
      <w:r w:rsidRPr="00293477">
        <w:rPr>
          <w:rFonts w:ascii="Open-sans" w:eastAsia="Times New Roman" w:hAnsi="Open-sans" w:cs="Times New Roman"/>
          <w:color w:val="616161"/>
          <w:lang w:eastAsia="nl-NL"/>
        </w:rPr>
        <w:t> principes te introduceren ontstaat er soms al binnen een uur veel meer veiligheid en voelen de betrokkenen zich vrijer om zaken bespreekbaar te maken.</w:t>
      </w:r>
    </w:p>
    <w:p w:rsidR="001809F3" w:rsidRPr="001809F3" w:rsidRDefault="001809F3" w:rsidP="001809F3">
      <w:pPr>
        <w:spacing w:before="100" w:beforeAutospacing="1" w:after="100" w:afterAutospacing="1"/>
        <w:outlineLvl w:val="1"/>
        <w:rPr>
          <w:rFonts w:ascii="Open-sans" w:eastAsia="Times New Roman" w:hAnsi="Open-sans" w:cs="Times New Roman"/>
          <w:b/>
          <w:bCs/>
          <w:color w:val="0097D5"/>
          <w:sz w:val="53"/>
          <w:szCs w:val="53"/>
          <w:lang w:eastAsia="nl-NL"/>
        </w:rPr>
      </w:pPr>
      <w:r w:rsidRPr="001809F3">
        <w:rPr>
          <w:rFonts w:ascii="Open-sans" w:eastAsia="Times New Roman" w:hAnsi="Open-sans" w:cs="Times New Roman"/>
          <w:b/>
          <w:bCs/>
          <w:color w:val="0097D5"/>
          <w:sz w:val="53"/>
          <w:szCs w:val="53"/>
          <w:lang w:eastAsia="nl-NL"/>
        </w:rPr>
        <w:t>Het verschil tussen feedback en feedforward</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In mijn artikel ‘</w:t>
      </w:r>
      <w:hyperlink r:id="rId6" w:tgtFrame="_self" w:history="1">
        <w:r w:rsidRPr="001809F3">
          <w:rPr>
            <w:rFonts w:ascii="Open-sans" w:eastAsia="Times New Roman" w:hAnsi="Open-sans" w:cs="Times New Roman"/>
            <w:color w:val="F78F45"/>
            <w:lang w:eastAsia="nl-NL"/>
          </w:rPr>
          <w:t>Donder op met je feedback’</w:t>
        </w:r>
      </w:hyperlink>
      <w:r w:rsidRPr="001809F3">
        <w:rPr>
          <w:rFonts w:ascii="Open-sans" w:eastAsia="Times New Roman" w:hAnsi="Open-sans" w:cs="Times New Roman"/>
          <w:color w:val="616161"/>
          <w:lang w:eastAsia="nl-NL"/>
        </w:rPr>
        <w:t> geef ik 4 redenen aan waarom feedback niet werkt. Laten we deze eens omdraaien naar iets positiefs:</w:t>
      </w:r>
    </w:p>
    <w:tbl>
      <w:tblPr>
        <w:tblW w:w="10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5393"/>
      </w:tblGrid>
      <w:tr w:rsidR="001809F3" w:rsidRPr="001809F3" w:rsidTr="001809F3">
        <w:tc>
          <w:tcPr>
            <w:tcW w:w="453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1809F3" w:rsidRPr="001809F3" w:rsidRDefault="001809F3" w:rsidP="001809F3">
            <w:pPr>
              <w:spacing w:after="225"/>
              <w:jc w:val="center"/>
              <w:rPr>
                <w:rFonts w:ascii="Open-sans" w:eastAsia="Times New Roman" w:hAnsi="Open-sans" w:cs="Times New Roman"/>
                <w:color w:val="616161"/>
                <w:sz w:val="22"/>
                <w:szCs w:val="22"/>
                <w:lang w:eastAsia="nl-NL"/>
              </w:rPr>
            </w:pPr>
            <w:r w:rsidRPr="001809F3">
              <w:rPr>
                <w:rFonts w:ascii="Open-sans" w:eastAsia="Times New Roman" w:hAnsi="Open-sans" w:cs="Times New Roman"/>
                <w:b/>
                <w:bCs/>
                <w:color w:val="616161"/>
                <w:sz w:val="22"/>
                <w:szCs w:val="22"/>
                <w:lang w:eastAsia="nl-NL"/>
              </w:rPr>
              <w:t>Feedback</w:t>
            </w:r>
          </w:p>
        </w:tc>
        <w:tc>
          <w:tcPr>
            <w:tcW w:w="453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1809F3" w:rsidRPr="001809F3" w:rsidRDefault="001809F3" w:rsidP="001809F3">
            <w:pPr>
              <w:spacing w:after="100" w:afterAutospacing="1"/>
              <w:jc w:val="center"/>
              <w:rPr>
                <w:rFonts w:ascii="Open-sans" w:eastAsia="Times New Roman" w:hAnsi="Open-sans" w:cs="Times New Roman"/>
                <w:color w:val="616161"/>
                <w:sz w:val="22"/>
                <w:szCs w:val="22"/>
                <w:lang w:eastAsia="nl-NL"/>
              </w:rPr>
            </w:pPr>
            <w:r w:rsidRPr="001809F3">
              <w:rPr>
                <w:rFonts w:ascii="Open-sans" w:eastAsia="Times New Roman" w:hAnsi="Open-sans" w:cs="Times New Roman"/>
                <w:b/>
                <w:bCs/>
                <w:color w:val="616161"/>
                <w:sz w:val="22"/>
                <w:szCs w:val="22"/>
                <w:lang w:eastAsia="nl-NL"/>
              </w:rPr>
              <w:t>Feedforward</w:t>
            </w:r>
          </w:p>
        </w:tc>
      </w:tr>
      <w:tr w:rsidR="001809F3" w:rsidRPr="001809F3" w:rsidTr="001809F3">
        <w:tc>
          <w:tcPr>
            <w:tcW w:w="453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1809F3" w:rsidRPr="001809F3" w:rsidRDefault="001809F3" w:rsidP="001809F3">
            <w:pPr>
              <w:rPr>
                <w:rFonts w:ascii="Open-sans" w:eastAsia="Times New Roman" w:hAnsi="Open-sans" w:cs="Times New Roman"/>
                <w:color w:val="616161"/>
                <w:sz w:val="22"/>
                <w:szCs w:val="22"/>
                <w:lang w:eastAsia="nl-NL"/>
              </w:rPr>
            </w:pPr>
            <w:r w:rsidRPr="001809F3">
              <w:rPr>
                <w:rFonts w:ascii="Open-sans" w:eastAsia="Times New Roman" w:hAnsi="Open-sans" w:cs="Times New Roman"/>
                <w:color w:val="616161"/>
                <w:sz w:val="22"/>
                <w:szCs w:val="22"/>
                <w:lang w:eastAsia="nl-NL"/>
              </w:rPr>
              <w:t>Voor de gever geldt: Het aangaan van zo’n gesprek met de ander </w:t>
            </w:r>
            <w:r w:rsidRPr="001809F3">
              <w:rPr>
                <w:rFonts w:ascii="Open-sans" w:eastAsia="Times New Roman" w:hAnsi="Open-sans" w:cs="Times New Roman"/>
                <w:b/>
                <w:bCs/>
                <w:color w:val="616161"/>
                <w:sz w:val="22"/>
                <w:szCs w:val="22"/>
                <w:lang w:eastAsia="nl-NL"/>
              </w:rPr>
              <w:t>veroorzaakt spanning</w:t>
            </w:r>
            <w:r w:rsidRPr="001809F3">
              <w:rPr>
                <w:rFonts w:ascii="Open-sans" w:eastAsia="Times New Roman" w:hAnsi="Open-sans" w:cs="Times New Roman"/>
                <w:color w:val="616161"/>
                <w:sz w:val="22"/>
                <w:szCs w:val="22"/>
                <w:lang w:eastAsia="nl-NL"/>
              </w:rPr>
              <w:t> die we liever uit de weg gaan</w:t>
            </w:r>
          </w:p>
        </w:tc>
        <w:tc>
          <w:tcPr>
            <w:tcW w:w="453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1809F3" w:rsidRPr="001809F3" w:rsidRDefault="001809F3" w:rsidP="001809F3">
            <w:pPr>
              <w:rPr>
                <w:rFonts w:ascii="Open-sans" w:eastAsia="Times New Roman" w:hAnsi="Open-sans" w:cs="Times New Roman"/>
                <w:color w:val="616161"/>
                <w:sz w:val="22"/>
                <w:szCs w:val="22"/>
                <w:lang w:eastAsia="nl-NL"/>
              </w:rPr>
            </w:pPr>
            <w:r w:rsidRPr="001809F3">
              <w:rPr>
                <w:rFonts w:ascii="Open-sans" w:eastAsia="Times New Roman" w:hAnsi="Open-sans" w:cs="Times New Roman"/>
                <w:color w:val="616161"/>
                <w:sz w:val="22"/>
                <w:szCs w:val="22"/>
                <w:lang w:eastAsia="nl-NL"/>
              </w:rPr>
              <w:t>Voor de gever geldt: Het aangaan van een feedforward-gesprek met de ander levert een </w:t>
            </w:r>
            <w:r w:rsidRPr="001809F3">
              <w:rPr>
                <w:rFonts w:ascii="Open-sans" w:eastAsia="Times New Roman" w:hAnsi="Open-sans" w:cs="Times New Roman"/>
                <w:b/>
                <w:bCs/>
                <w:color w:val="616161"/>
                <w:sz w:val="22"/>
                <w:szCs w:val="22"/>
                <w:lang w:eastAsia="nl-NL"/>
              </w:rPr>
              <w:t>gevoel van plezier</w:t>
            </w:r>
            <w:r w:rsidRPr="001809F3">
              <w:rPr>
                <w:rFonts w:ascii="Open-sans" w:eastAsia="Times New Roman" w:hAnsi="Open-sans" w:cs="Times New Roman"/>
                <w:color w:val="616161"/>
                <w:sz w:val="22"/>
                <w:szCs w:val="22"/>
                <w:lang w:eastAsia="nl-NL"/>
              </w:rPr>
              <w:t> op wat stimulerend is om dit vaker te gaan doen.</w:t>
            </w:r>
          </w:p>
        </w:tc>
      </w:tr>
      <w:tr w:rsidR="001809F3" w:rsidRPr="001809F3" w:rsidTr="001809F3">
        <w:tc>
          <w:tcPr>
            <w:tcW w:w="453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1809F3" w:rsidRPr="001809F3" w:rsidRDefault="001809F3" w:rsidP="001809F3">
            <w:pPr>
              <w:rPr>
                <w:rFonts w:ascii="Open-sans" w:eastAsia="Times New Roman" w:hAnsi="Open-sans" w:cs="Times New Roman"/>
                <w:color w:val="616161"/>
                <w:sz w:val="22"/>
                <w:szCs w:val="22"/>
                <w:lang w:eastAsia="nl-NL"/>
              </w:rPr>
            </w:pPr>
            <w:r w:rsidRPr="001809F3">
              <w:rPr>
                <w:rFonts w:ascii="Open-sans" w:eastAsia="Times New Roman" w:hAnsi="Open-sans" w:cs="Times New Roman"/>
                <w:color w:val="616161"/>
                <w:sz w:val="22"/>
                <w:szCs w:val="22"/>
                <w:lang w:eastAsia="nl-NL"/>
              </w:rPr>
              <w:t>Feedback gaat altijd over het </w:t>
            </w:r>
            <w:r w:rsidRPr="001809F3">
              <w:rPr>
                <w:rFonts w:ascii="Open-sans" w:eastAsia="Times New Roman" w:hAnsi="Open-sans" w:cs="Times New Roman"/>
                <w:b/>
                <w:bCs/>
                <w:color w:val="616161"/>
                <w:sz w:val="22"/>
                <w:szCs w:val="22"/>
                <w:lang w:eastAsia="nl-NL"/>
              </w:rPr>
              <w:t>verleden</w:t>
            </w:r>
            <w:r w:rsidRPr="001809F3">
              <w:rPr>
                <w:rFonts w:ascii="Open-sans" w:eastAsia="Times New Roman" w:hAnsi="Open-sans" w:cs="Times New Roman"/>
                <w:color w:val="616161"/>
                <w:sz w:val="22"/>
                <w:szCs w:val="22"/>
                <w:lang w:eastAsia="nl-NL"/>
              </w:rPr>
              <w:t> daar bereik je niet zoveel mee want we hebben geen invloed op het verleden.</w:t>
            </w:r>
          </w:p>
        </w:tc>
        <w:tc>
          <w:tcPr>
            <w:tcW w:w="453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1809F3" w:rsidRPr="001809F3" w:rsidRDefault="001809F3" w:rsidP="001809F3">
            <w:pPr>
              <w:rPr>
                <w:rFonts w:ascii="Open-sans" w:eastAsia="Times New Roman" w:hAnsi="Open-sans" w:cs="Times New Roman"/>
                <w:color w:val="616161"/>
                <w:sz w:val="22"/>
                <w:szCs w:val="22"/>
                <w:lang w:eastAsia="nl-NL"/>
              </w:rPr>
            </w:pPr>
            <w:r w:rsidRPr="001809F3">
              <w:rPr>
                <w:rFonts w:ascii="Open-sans" w:eastAsia="Times New Roman" w:hAnsi="Open-sans" w:cs="Times New Roman"/>
                <w:color w:val="616161"/>
                <w:sz w:val="22"/>
                <w:szCs w:val="22"/>
                <w:lang w:eastAsia="nl-NL"/>
              </w:rPr>
              <w:t>Feedforward is </w:t>
            </w:r>
            <w:r w:rsidRPr="001809F3">
              <w:rPr>
                <w:rFonts w:ascii="Open-sans" w:eastAsia="Times New Roman" w:hAnsi="Open-sans" w:cs="Times New Roman"/>
                <w:b/>
                <w:bCs/>
                <w:color w:val="616161"/>
                <w:sz w:val="22"/>
                <w:szCs w:val="22"/>
                <w:lang w:eastAsia="nl-NL"/>
              </w:rPr>
              <w:t>gericht op de toekomst</w:t>
            </w:r>
            <w:r w:rsidRPr="001809F3">
              <w:rPr>
                <w:rFonts w:ascii="Open-sans" w:eastAsia="Times New Roman" w:hAnsi="Open-sans" w:cs="Times New Roman"/>
                <w:color w:val="616161"/>
                <w:sz w:val="22"/>
                <w:szCs w:val="22"/>
                <w:lang w:eastAsia="nl-NL"/>
              </w:rPr>
              <w:t> waar we maximale invloed op hebben.</w:t>
            </w:r>
          </w:p>
        </w:tc>
      </w:tr>
      <w:tr w:rsidR="001809F3" w:rsidRPr="001809F3" w:rsidTr="001809F3">
        <w:tc>
          <w:tcPr>
            <w:tcW w:w="453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1809F3" w:rsidRPr="001809F3" w:rsidRDefault="001809F3" w:rsidP="001809F3">
            <w:pPr>
              <w:rPr>
                <w:rFonts w:ascii="Open-sans" w:eastAsia="Times New Roman" w:hAnsi="Open-sans" w:cs="Times New Roman"/>
                <w:color w:val="616161"/>
                <w:sz w:val="22"/>
                <w:szCs w:val="22"/>
                <w:lang w:eastAsia="nl-NL"/>
              </w:rPr>
            </w:pPr>
            <w:r w:rsidRPr="001809F3">
              <w:rPr>
                <w:rFonts w:ascii="Open-sans" w:eastAsia="Times New Roman" w:hAnsi="Open-sans" w:cs="Times New Roman"/>
                <w:color w:val="616161"/>
                <w:sz w:val="22"/>
                <w:szCs w:val="22"/>
                <w:lang w:eastAsia="nl-NL"/>
              </w:rPr>
              <w:t>Voor de ontvanger geldt: Feedback over het verleden, </w:t>
            </w:r>
            <w:r w:rsidRPr="001809F3">
              <w:rPr>
                <w:rFonts w:ascii="Open-sans" w:eastAsia="Times New Roman" w:hAnsi="Open-sans" w:cs="Times New Roman"/>
                <w:b/>
                <w:bCs/>
                <w:color w:val="616161"/>
                <w:sz w:val="22"/>
                <w:szCs w:val="22"/>
                <w:lang w:eastAsia="nl-NL"/>
              </w:rPr>
              <w:t>veroorzaakt</w:t>
            </w:r>
            <w:r w:rsidRPr="001809F3">
              <w:rPr>
                <w:rFonts w:ascii="Open-sans" w:eastAsia="Times New Roman" w:hAnsi="Open-sans" w:cs="Times New Roman"/>
                <w:color w:val="616161"/>
                <w:sz w:val="22"/>
                <w:szCs w:val="22"/>
                <w:lang w:eastAsia="nl-NL"/>
              </w:rPr>
              <w:t> hooguit een </w:t>
            </w:r>
            <w:r w:rsidRPr="001809F3">
              <w:rPr>
                <w:rFonts w:ascii="Open-sans" w:eastAsia="Times New Roman" w:hAnsi="Open-sans" w:cs="Times New Roman"/>
                <w:b/>
                <w:bCs/>
                <w:color w:val="616161"/>
                <w:sz w:val="22"/>
                <w:szCs w:val="22"/>
                <w:lang w:eastAsia="nl-NL"/>
              </w:rPr>
              <w:t>rot- of schuldgevoel. </w:t>
            </w:r>
          </w:p>
        </w:tc>
        <w:tc>
          <w:tcPr>
            <w:tcW w:w="453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1809F3" w:rsidRPr="001809F3" w:rsidRDefault="001809F3" w:rsidP="001809F3">
            <w:pPr>
              <w:rPr>
                <w:rFonts w:ascii="Open-sans" w:eastAsia="Times New Roman" w:hAnsi="Open-sans" w:cs="Times New Roman"/>
                <w:color w:val="616161"/>
                <w:sz w:val="22"/>
                <w:szCs w:val="22"/>
                <w:lang w:eastAsia="nl-NL"/>
              </w:rPr>
            </w:pPr>
            <w:r w:rsidRPr="001809F3">
              <w:rPr>
                <w:rFonts w:ascii="Open-sans" w:eastAsia="Times New Roman" w:hAnsi="Open-sans" w:cs="Times New Roman"/>
                <w:color w:val="616161"/>
                <w:sz w:val="22"/>
                <w:szCs w:val="22"/>
                <w:lang w:eastAsia="nl-NL"/>
              </w:rPr>
              <w:t>Voor de ontvanger geldt: Feedforward </w:t>
            </w:r>
            <w:r w:rsidRPr="001809F3">
              <w:rPr>
                <w:rFonts w:ascii="Open-sans" w:eastAsia="Times New Roman" w:hAnsi="Open-sans" w:cs="Times New Roman"/>
                <w:b/>
                <w:bCs/>
                <w:color w:val="616161"/>
                <w:sz w:val="22"/>
                <w:szCs w:val="22"/>
                <w:lang w:eastAsia="nl-NL"/>
              </w:rPr>
              <w:t>vergroot </w:t>
            </w:r>
            <w:r w:rsidRPr="001809F3">
              <w:rPr>
                <w:rFonts w:ascii="Open-sans" w:eastAsia="Times New Roman" w:hAnsi="Open-sans" w:cs="Times New Roman"/>
                <w:color w:val="616161"/>
                <w:sz w:val="22"/>
                <w:szCs w:val="22"/>
                <w:lang w:eastAsia="nl-NL"/>
              </w:rPr>
              <w:t>de </w:t>
            </w:r>
            <w:r w:rsidRPr="001809F3">
              <w:rPr>
                <w:rFonts w:ascii="Open-sans" w:eastAsia="Times New Roman" w:hAnsi="Open-sans" w:cs="Times New Roman"/>
                <w:b/>
                <w:bCs/>
                <w:color w:val="616161"/>
                <w:sz w:val="22"/>
                <w:szCs w:val="22"/>
                <w:lang w:eastAsia="nl-NL"/>
              </w:rPr>
              <w:t>mogelijke opties</w:t>
            </w:r>
            <w:r w:rsidRPr="001809F3">
              <w:rPr>
                <w:rFonts w:ascii="Open-sans" w:eastAsia="Times New Roman" w:hAnsi="Open-sans" w:cs="Times New Roman"/>
                <w:color w:val="616161"/>
                <w:sz w:val="22"/>
                <w:szCs w:val="22"/>
                <w:lang w:eastAsia="nl-NL"/>
              </w:rPr>
              <w:t> die je in kunt zetten om in de </w:t>
            </w:r>
            <w:r w:rsidRPr="001809F3">
              <w:rPr>
                <w:rFonts w:ascii="Open-sans" w:eastAsia="Times New Roman" w:hAnsi="Open-sans" w:cs="Times New Roman"/>
                <w:b/>
                <w:bCs/>
                <w:color w:val="616161"/>
                <w:sz w:val="22"/>
                <w:szCs w:val="22"/>
                <w:lang w:eastAsia="nl-NL"/>
              </w:rPr>
              <w:t>toekomst succesvoller</w:t>
            </w:r>
            <w:r w:rsidRPr="001809F3">
              <w:rPr>
                <w:rFonts w:ascii="Open-sans" w:eastAsia="Times New Roman" w:hAnsi="Open-sans" w:cs="Times New Roman"/>
                <w:color w:val="616161"/>
                <w:sz w:val="22"/>
                <w:szCs w:val="22"/>
                <w:lang w:eastAsia="nl-NL"/>
              </w:rPr>
              <w:t> te zijn.</w:t>
            </w:r>
          </w:p>
        </w:tc>
      </w:tr>
      <w:tr w:rsidR="001809F3" w:rsidRPr="001809F3" w:rsidTr="001809F3">
        <w:tc>
          <w:tcPr>
            <w:tcW w:w="453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1809F3" w:rsidRPr="001809F3" w:rsidRDefault="001809F3" w:rsidP="001809F3">
            <w:pPr>
              <w:rPr>
                <w:rFonts w:ascii="Open-sans" w:eastAsia="Times New Roman" w:hAnsi="Open-sans" w:cs="Times New Roman"/>
                <w:color w:val="616161"/>
                <w:sz w:val="22"/>
                <w:szCs w:val="22"/>
                <w:lang w:eastAsia="nl-NL"/>
              </w:rPr>
            </w:pPr>
            <w:r w:rsidRPr="001809F3">
              <w:rPr>
                <w:rFonts w:ascii="Open-sans" w:eastAsia="Times New Roman" w:hAnsi="Open-sans" w:cs="Times New Roman"/>
                <w:color w:val="616161"/>
                <w:sz w:val="22"/>
                <w:szCs w:val="22"/>
                <w:lang w:eastAsia="nl-NL"/>
              </w:rPr>
              <w:lastRenderedPageBreak/>
              <w:t>Feedback is vaak </w:t>
            </w:r>
            <w:r w:rsidRPr="001809F3">
              <w:rPr>
                <w:rFonts w:ascii="Open-sans" w:eastAsia="Times New Roman" w:hAnsi="Open-sans" w:cs="Times New Roman"/>
                <w:b/>
                <w:bCs/>
                <w:color w:val="616161"/>
                <w:sz w:val="22"/>
                <w:szCs w:val="22"/>
                <w:lang w:eastAsia="nl-NL"/>
              </w:rPr>
              <w:t>ongevraagd</w:t>
            </w:r>
            <w:r w:rsidRPr="001809F3">
              <w:rPr>
                <w:rFonts w:ascii="Open-sans" w:eastAsia="Times New Roman" w:hAnsi="Open-sans" w:cs="Times New Roman"/>
                <w:color w:val="616161"/>
                <w:sz w:val="22"/>
                <w:szCs w:val="22"/>
                <w:lang w:eastAsia="nl-NL"/>
              </w:rPr>
              <w:t> en dus staan we er ook niet zo voor open</w:t>
            </w:r>
          </w:p>
        </w:tc>
        <w:tc>
          <w:tcPr>
            <w:tcW w:w="453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1809F3" w:rsidRPr="001809F3" w:rsidRDefault="001809F3" w:rsidP="001809F3">
            <w:pPr>
              <w:spacing w:after="100" w:afterAutospacing="1"/>
              <w:rPr>
                <w:rFonts w:ascii="Open-sans" w:eastAsia="Times New Roman" w:hAnsi="Open-sans" w:cs="Times New Roman"/>
                <w:color w:val="616161"/>
                <w:sz w:val="22"/>
                <w:szCs w:val="22"/>
                <w:lang w:eastAsia="nl-NL"/>
              </w:rPr>
            </w:pPr>
            <w:r w:rsidRPr="001809F3">
              <w:rPr>
                <w:rFonts w:ascii="Open-sans" w:eastAsia="Times New Roman" w:hAnsi="Open-sans" w:cs="Times New Roman"/>
                <w:color w:val="616161"/>
                <w:sz w:val="22"/>
                <w:szCs w:val="22"/>
                <w:lang w:eastAsia="nl-NL"/>
              </w:rPr>
              <w:t>Feedforward is gericht op datgene waar we zelf graag beter in willen worden, dus we </w:t>
            </w:r>
            <w:r w:rsidRPr="001809F3">
              <w:rPr>
                <w:rFonts w:ascii="Open-sans" w:eastAsia="Times New Roman" w:hAnsi="Open-sans" w:cs="Times New Roman"/>
                <w:b/>
                <w:bCs/>
                <w:color w:val="616161"/>
                <w:sz w:val="22"/>
                <w:szCs w:val="22"/>
                <w:lang w:eastAsia="nl-NL"/>
              </w:rPr>
              <w:t>staan er erg voor open.</w:t>
            </w:r>
          </w:p>
        </w:tc>
      </w:tr>
    </w:tbl>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Simpel eigenlijk toch? Maar wat is het geheim en hoe werkt dat in de praktijk?</w:t>
      </w:r>
    </w:p>
    <w:p w:rsidR="001809F3" w:rsidRPr="001809F3" w:rsidRDefault="001809F3" w:rsidP="001809F3">
      <w:pPr>
        <w:spacing w:before="100" w:beforeAutospacing="1" w:after="100" w:afterAutospacing="1"/>
        <w:outlineLvl w:val="1"/>
        <w:rPr>
          <w:rFonts w:ascii="Open-sans" w:eastAsia="Times New Roman" w:hAnsi="Open-sans" w:cs="Times New Roman"/>
          <w:b/>
          <w:bCs/>
          <w:color w:val="0097D5"/>
          <w:sz w:val="53"/>
          <w:szCs w:val="53"/>
          <w:lang w:eastAsia="nl-NL"/>
        </w:rPr>
      </w:pPr>
      <w:r w:rsidRPr="001809F3">
        <w:rPr>
          <w:rFonts w:ascii="Open-sans" w:eastAsia="Times New Roman" w:hAnsi="Open-sans" w:cs="Times New Roman"/>
          <w:b/>
          <w:bCs/>
          <w:color w:val="0097D5"/>
          <w:sz w:val="53"/>
          <w:szCs w:val="53"/>
          <w:lang w:eastAsia="nl-NL"/>
        </w:rPr>
        <w:t>Het geheim van de feedforward methode</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In mijn boek, </w:t>
      </w:r>
      <w:hyperlink r:id="rId7" w:history="1">
        <w:r w:rsidRPr="001809F3">
          <w:rPr>
            <w:rFonts w:ascii="Open-sans" w:eastAsia="Times New Roman" w:hAnsi="Open-sans" w:cs="Times New Roman"/>
            <w:color w:val="F78F45"/>
            <w:lang w:eastAsia="nl-NL"/>
          </w:rPr>
          <w:t>Van Vakmanschap naar Leiderschap</w:t>
        </w:r>
      </w:hyperlink>
      <w:r w:rsidRPr="001809F3">
        <w:rPr>
          <w:rFonts w:ascii="Open-sans" w:eastAsia="Times New Roman" w:hAnsi="Open-sans" w:cs="Times New Roman"/>
          <w:color w:val="616161"/>
          <w:lang w:eastAsia="nl-NL"/>
        </w:rPr>
        <w:t> schrijf ik over de zogenaamde </w:t>
      </w:r>
      <w:hyperlink r:id="rId8" w:history="1">
        <w:r w:rsidRPr="001809F3">
          <w:rPr>
            <w:rFonts w:ascii="Open-sans" w:eastAsia="Times New Roman" w:hAnsi="Open-sans" w:cs="Times New Roman"/>
            <w:color w:val="F78F45"/>
            <w:lang w:eastAsia="nl-NL"/>
          </w:rPr>
          <w:t>6 HONEST principes</w:t>
        </w:r>
      </w:hyperlink>
      <w:r w:rsidRPr="001809F3">
        <w:rPr>
          <w:rFonts w:ascii="Open-sans" w:eastAsia="Times New Roman" w:hAnsi="Open-sans" w:cs="Times New Roman"/>
          <w:color w:val="616161"/>
          <w:lang w:eastAsia="nl-NL"/>
        </w:rPr>
        <w:t>. Iedere letter staat voor een belangrijk principe dat voorkomt dat je onnodige energie verliest in de rol van leidinggevende. De letter H, staat voor Hier en Nu; of ook wel het accepteren van de realiteit. Feedforward gaat uit van het Hier en Nu. Waar we nu staan is wat het is. Laten we geen energie verspillen over waar we hadden willen staan want:</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b/>
          <w:bCs/>
          <w:color w:val="616161"/>
          <w:lang w:eastAsia="nl-NL"/>
        </w:rPr>
        <w:t>Het verleden kun je niet veranderen, de toekomst maak je samen.</w:t>
      </w:r>
    </w:p>
    <w:p w:rsidR="001809F3" w:rsidRPr="001809F3" w:rsidRDefault="001809F3" w:rsidP="001809F3">
      <w:pPr>
        <w:spacing w:line="240" w:lineRule="atLeast"/>
        <w:outlineLvl w:val="1"/>
        <w:rPr>
          <w:rFonts w:ascii="Open-sans" w:eastAsia="Times New Roman" w:hAnsi="Open-sans" w:cs="Times New Roman"/>
          <w:color w:val="0097D5"/>
          <w:sz w:val="42"/>
          <w:szCs w:val="42"/>
          <w:lang w:eastAsia="nl-NL"/>
        </w:rPr>
      </w:pPr>
      <w:hyperlink r:id="rId9" w:history="1">
        <w:r w:rsidRPr="001809F3">
          <w:rPr>
            <w:rFonts w:ascii="Open-sans" w:eastAsia="Times New Roman" w:hAnsi="Open-sans" w:cs="Times New Roman"/>
            <w:color w:val="0000FF"/>
            <w:sz w:val="42"/>
            <w:szCs w:val="42"/>
            <w:lang w:eastAsia="nl-NL"/>
          </w:rPr>
          <w:t>BOEK: Groeimindset, is dat wel iets voor mij?</w:t>
        </w:r>
      </w:hyperlink>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In dit boek krijg je de handvatten aangereikt om je eigen groeimindset verder te ontwikkelen. Dit boek over groeimindset is een ‘must-read’ voor iedereen die geïnteresseerd is in leren en ontwikkelen. </w:t>
      </w:r>
    </w:p>
    <w:p w:rsidR="001809F3" w:rsidRPr="001809F3" w:rsidRDefault="001809F3" w:rsidP="001809F3">
      <w:pPr>
        <w:numPr>
          <w:ilvl w:val="0"/>
          <w:numId w:val="2"/>
        </w:numPr>
        <w:ind w:left="0"/>
        <w:textAlignment w:val="baseline"/>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Praktische theorie</w:t>
      </w:r>
    </w:p>
    <w:p w:rsidR="001809F3" w:rsidRPr="001809F3" w:rsidRDefault="001809F3" w:rsidP="001809F3">
      <w:pPr>
        <w:numPr>
          <w:ilvl w:val="0"/>
          <w:numId w:val="2"/>
        </w:numPr>
        <w:ind w:left="0"/>
        <w:textAlignment w:val="baseline"/>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Direct toepasbaar</w:t>
      </w:r>
    </w:p>
    <w:p w:rsidR="001809F3" w:rsidRPr="001809F3" w:rsidRDefault="001809F3" w:rsidP="001809F3">
      <w:pPr>
        <w:numPr>
          <w:ilvl w:val="0"/>
          <w:numId w:val="2"/>
        </w:numPr>
        <w:ind w:left="0"/>
        <w:textAlignment w:val="baseline"/>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Mustread voor iedereen die geïnteresseerd is in leren en ontwikkelen</w:t>
      </w:r>
    </w:p>
    <w:p w:rsidR="001809F3" w:rsidRPr="001809F3" w:rsidRDefault="001809F3" w:rsidP="001809F3">
      <w:pPr>
        <w:rPr>
          <w:rFonts w:ascii="Open-sans" w:eastAsia="Times New Roman" w:hAnsi="Open-sans" w:cs="Times New Roman"/>
          <w:color w:val="616161"/>
          <w:lang w:eastAsia="nl-NL"/>
        </w:rPr>
      </w:pPr>
      <w:hyperlink r:id="rId10" w:history="1">
        <w:r w:rsidRPr="001809F3">
          <w:rPr>
            <w:rFonts w:ascii="Open-sans" w:eastAsia="Times New Roman" w:hAnsi="Open-sans" w:cs="Times New Roman"/>
            <w:color w:val="FFFFFF"/>
            <w:shd w:val="clear" w:color="auto" w:fill="F78F45"/>
            <w:lang w:eastAsia="nl-NL"/>
          </w:rPr>
          <w:t>Koop het boek hier</w:t>
        </w:r>
      </w:hyperlink>
    </w:p>
    <w:p w:rsidR="001809F3" w:rsidRPr="001809F3" w:rsidRDefault="001809F3" w:rsidP="001809F3">
      <w:pPr>
        <w:spacing w:before="100" w:beforeAutospacing="1" w:after="100" w:afterAutospacing="1"/>
        <w:outlineLvl w:val="1"/>
        <w:rPr>
          <w:rFonts w:ascii="Open-sans" w:eastAsia="Times New Roman" w:hAnsi="Open-sans" w:cs="Times New Roman"/>
          <w:b/>
          <w:bCs/>
          <w:color w:val="0097D5"/>
          <w:sz w:val="53"/>
          <w:szCs w:val="53"/>
          <w:lang w:eastAsia="nl-NL"/>
        </w:rPr>
      </w:pPr>
      <w:r w:rsidRPr="001809F3">
        <w:rPr>
          <w:rFonts w:ascii="Open-sans" w:eastAsia="Times New Roman" w:hAnsi="Open-sans" w:cs="Times New Roman"/>
          <w:b/>
          <w:bCs/>
          <w:color w:val="0097D5"/>
          <w:sz w:val="53"/>
          <w:szCs w:val="53"/>
          <w:lang w:eastAsia="nl-NL"/>
        </w:rPr>
        <w:t>Feedforward methode: de stappen</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Hieronder hebben we beschreven hoe je een begin kunt maken met Feedforward in jouw team:</w:t>
      </w:r>
    </w:p>
    <w:p w:rsidR="001809F3" w:rsidRPr="001809F3" w:rsidRDefault="001809F3" w:rsidP="001809F3">
      <w:pPr>
        <w:spacing w:before="100" w:beforeAutospacing="1" w:after="100" w:afterAutospacing="1"/>
        <w:outlineLvl w:val="2"/>
        <w:rPr>
          <w:rFonts w:ascii="Open-sans" w:eastAsia="Times New Roman" w:hAnsi="Open-sans" w:cs="Times New Roman"/>
          <w:color w:val="0097D5"/>
          <w:sz w:val="36"/>
          <w:szCs w:val="36"/>
          <w:lang w:eastAsia="nl-NL"/>
        </w:rPr>
      </w:pPr>
      <w:r w:rsidRPr="001809F3">
        <w:rPr>
          <w:rFonts w:ascii="Open-sans" w:eastAsia="Times New Roman" w:hAnsi="Open-sans" w:cs="Times New Roman"/>
          <w:b/>
          <w:bCs/>
          <w:color w:val="0097D5"/>
          <w:sz w:val="36"/>
          <w:szCs w:val="36"/>
          <w:lang w:eastAsia="nl-NL"/>
        </w:rPr>
        <w:t>Stap 1: toegevoegde waarde helder hebben</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Ten eerste moeten we natuurlijk weten wat de toegevoegde waarde van ons team is. Dit is stap 1. Hierover spreek ik uitgebreid in het </w:t>
      </w:r>
      <w:hyperlink r:id="rId11" w:history="1">
        <w:r w:rsidRPr="001809F3">
          <w:rPr>
            <w:rFonts w:ascii="Open-sans" w:eastAsia="Times New Roman" w:hAnsi="Open-sans" w:cs="Times New Roman"/>
            <w:color w:val="F78F45"/>
            <w:lang w:eastAsia="nl-NL"/>
          </w:rPr>
          <w:t>boek Waardecreatie en het maken van resultaatafspraken</w:t>
        </w:r>
      </w:hyperlink>
      <w:r w:rsidRPr="001809F3">
        <w:rPr>
          <w:rFonts w:ascii="Open-sans" w:eastAsia="Times New Roman" w:hAnsi="Open-sans" w:cs="Times New Roman"/>
          <w:color w:val="616161"/>
          <w:lang w:eastAsia="nl-NL"/>
        </w:rPr>
        <w:t>. Vanuit de gezamenlijke bedoeling kan je vervolgens kijken naar ieders individuele bijdrage.</w:t>
      </w:r>
    </w:p>
    <w:p w:rsidR="001809F3" w:rsidRPr="001809F3" w:rsidRDefault="001809F3" w:rsidP="001809F3">
      <w:pPr>
        <w:spacing w:before="100" w:beforeAutospacing="1" w:after="100" w:afterAutospacing="1"/>
        <w:outlineLvl w:val="2"/>
        <w:rPr>
          <w:rFonts w:ascii="Open-sans" w:eastAsia="Times New Roman" w:hAnsi="Open-sans" w:cs="Times New Roman"/>
          <w:color w:val="0097D5"/>
          <w:sz w:val="36"/>
          <w:szCs w:val="36"/>
          <w:lang w:eastAsia="nl-NL"/>
        </w:rPr>
      </w:pPr>
      <w:r w:rsidRPr="001809F3">
        <w:rPr>
          <w:rFonts w:ascii="Open-sans" w:eastAsia="Times New Roman" w:hAnsi="Open-sans" w:cs="Times New Roman"/>
          <w:b/>
          <w:bCs/>
          <w:color w:val="0097D5"/>
          <w:sz w:val="36"/>
          <w:szCs w:val="36"/>
          <w:lang w:eastAsia="nl-NL"/>
        </w:rPr>
        <w:t>Stap 2: Positieve Growth-mindset creëren</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 xml:space="preserve">Stap 2 bestaat uit twee simpele vragen: Ten eerste vraag je aan de teamleden of ze zichzelf willen ontwikkelen; of ze iets willen leren. En vervolgens vraag je of ze bereid </w:t>
      </w:r>
      <w:r w:rsidRPr="001809F3">
        <w:rPr>
          <w:rFonts w:ascii="Open-sans" w:eastAsia="Times New Roman" w:hAnsi="Open-sans" w:cs="Times New Roman"/>
          <w:color w:val="616161"/>
          <w:lang w:eastAsia="nl-NL"/>
        </w:rPr>
        <w:lastRenderedPageBreak/>
        <w:t>zijn elkaar te helpen. Hiermee zorg je ervoor dat medewerkers hun mindset instellen op groei. </w:t>
      </w:r>
      <w:hyperlink r:id="rId12" w:tgtFrame="_blank" w:history="1">
        <w:r w:rsidRPr="001809F3">
          <w:rPr>
            <w:rFonts w:ascii="Open-sans" w:eastAsia="Times New Roman" w:hAnsi="Open-sans" w:cs="Times New Roman"/>
            <w:color w:val="F78F45"/>
            <w:lang w:eastAsia="nl-NL"/>
          </w:rPr>
          <w:t>Carol Dweck</w:t>
        </w:r>
      </w:hyperlink>
      <w:r w:rsidRPr="001809F3">
        <w:rPr>
          <w:rFonts w:ascii="Open-sans" w:eastAsia="Times New Roman" w:hAnsi="Open-sans" w:cs="Times New Roman"/>
          <w:color w:val="616161"/>
          <w:lang w:eastAsia="nl-NL"/>
        </w:rPr>
        <w:t> heeft hier veel onderzoek naar gedaan en beschrijft in </w:t>
      </w:r>
      <w:hyperlink r:id="rId13" w:anchor="over?affiliate=3724" w:tgtFrame="_blank" w:history="1">
        <w:r w:rsidRPr="001809F3">
          <w:rPr>
            <w:rFonts w:ascii="Open-sans" w:eastAsia="Times New Roman" w:hAnsi="Open-sans" w:cs="Times New Roman"/>
            <w:color w:val="F78F45"/>
            <w:lang w:eastAsia="nl-NL"/>
          </w:rPr>
          <w:t>haar boek</w:t>
        </w:r>
      </w:hyperlink>
      <w:r w:rsidRPr="001809F3">
        <w:rPr>
          <w:rFonts w:ascii="Open-sans" w:eastAsia="Times New Roman" w:hAnsi="Open-sans" w:cs="Times New Roman"/>
          <w:color w:val="616161"/>
          <w:lang w:eastAsia="nl-NL"/>
        </w:rPr>
        <w:t> het verschil tussen een zogenaamde fixed-mindset en een growth-mindset. Lees ook onze artikelen over de Fixed &amp; Growth Mindset:</w:t>
      </w:r>
    </w:p>
    <w:p w:rsidR="001809F3" w:rsidRPr="001809F3" w:rsidRDefault="001809F3" w:rsidP="001809F3">
      <w:pPr>
        <w:numPr>
          <w:ilvl w:val="0"/>
          <w:numId w:val="3"/>
        </w:numPr>
        <w:textAlignment w:val="baseline"/>
        <w:rPr>
          <w:rFonts w:ascii="Open-sans" w:eastAsia="Times New Roman" w:hAnsi="Open-sans" w:cs="Times New Roman"/>
          <w:color w:val="616161"/>
          <w:lang w:eastAsia="nl-NL"/>
        </w:rPr>
      </w:pPr>
      <w:hyperlink r:id="rId14" w:history="1">
        <w:r w:rsidRPr="001809F3">
          <w:rPr>
            <w:rFonts w:ascii="Open-sans" w:eastAsia="Times New Roman" w:hAnsi="Open-sans" w:cs="Times New Roman"/>
            <w:color w:val="F78F45"/>
            <w:lang w:eastAsia="nl-NL"/>
          </w:rPr>
          <w:t>Fixed &amp; Growth mindset: waarom de één zich sneller ontwikkelt dan de ander</w:t>
        </w:r>
      </w:hyperlink>
    </w:p>
    <w:p w:rsidR="001809F3" w:rsidRPr="001809F3" w:rsidRDefault="001809F3" w:rsidP="001809F3">
      <w:pPr>
        <w:numPr>
          <w:ilvl w:val="0"/>
          <w:numId w:val="3"/>
        </w:numPr>
        <w:textAlignment w:val="baseline"/>
        <w:rPr>
          <w:rFonts w:ascii="Open-sans" w:eastAsia="Times New Roman" w:hAnsi="Open-sans" w:cs="Times New Roman"/>
          <w:color w:val="616161"/>
          <w:lang w:eastAsia="nl-NL"/>
        </w:rPr>
      </w:pPr>
      <w:hyperlink r:id="rId15" w:history="1">
        <w:r w:rsidRPr="001809F3">
          <w:rPr>
            <w:rFonts w:ascii="Open-sans" w:eastAsia="Times New Roman" w:hAnsi="Open-sans" w:cs="Times New Roman"/>
            <w:color w:val="F78F45"/>
            <w:lang w:eastAsia="nl-NL"/>
          </w:rPr>
          <w:t>Groeimindset vergroten en stimuleren: 3 strategieën</w:t>
        </w:r>
      </w:hyperlink>
    </w:p>
    <w:p w:rsidR="001809F3" w:rsidRPr="001809F3" w:rsidRDefault="001809F3" w:rsidP="001809F3">
      <w:pPr>
        <w:numPr>
          <w:ilvl w:val="0"/>
          <w:numId w:val="3"/>
        </w:numPr>
        <w:textAlignment w:val="baseline"/>
        <w:rPr>
          <w:rFonts w:ascii="Open-sans" w:eastAsia="Times New Roman" w:hAnsi="Open-sans" w:cs="Times New Roman"/>
          <w:color w:val="616161"/>
          <w:lang w:eastAsia="nl-NL"/>
        </w:rPr>
      </w:pPr>
      <w:hyperlink r:id="rId16" w:history="1">
        <w:r w:rsidRPr="001809F3">
          <w:rPr>
            <w:rFonts w:ascii="Open-sans" w:eastAsia="Times New Roman" w:hAnsi="Open-sans" w:cs="Times New Roman"/>
            <w:color w:val="F78F45"/>
            <w:lang w:eastAsia="nl-NL"/>
          </w:rPr>
          <w:t>Groeimindset ontwikkelen? de 4 ingrediënten voor groei</w:t>
        </w:r>
      </w:hyperlink>
    </w:p>
    <w:p w:rsidR="001809F3" w:rsidRPr="001809F3" w:rsidRDefault="001809F3" w:rsidP="001809F3">
      <w:pPr>
        <w:spacing w:before="100" w:beforeAutospacing="1" w:after="100" w:afterAutospacing="1"/>
        <w:outlineLvl w:val="2"/>
        <w:rPr>
          <w:rFonts w:ascii="Open-sans" w:eastAsia="Times New Roman" w:hAnsi="Open-sans" w:cs="Times New Roman"/>
          <w:color w:val="0097D5"/>
          <w:sz w:val="36"/>
          <w:szCs w:val="36"/>
          <w:lang w:eastAsia="nl-NL"/>
        </w:rPr>
      </w:pPr>
      <w:r w:rsidRPr="001809F3">
        <w:rPr>
          <w:rFonts w:ascii="Open-sans" w:eastAsia="Times New Roman" w:hAnsi="Open-sans" w:cs="Times New Roman"/>
          <w:b/>
          <w:bCs/>
          <w:color w:val="0097D5"/>
          <w:sz w:val="36"/>
          <w:szCs w:val="36"/>
          <w:lang w:eastAsia="nl-NL"/>
        </w:rPr>
        <w:t>Stap 3: Waar wil jij beter in worden?</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Nu nodigen we de teamleden uit om na te denken over waar ze in willen groeien, dit kunnen kleine of grote dingen zijn, als het maar oprecht is en als er maar energie op zit.</w:t>
      </w:r>
    </w:p>
    <w:p w:rsidR="001809F3" w:rsidRPr="001809F3" w:rsidRDefault="001809F3" w:rsidP="001809F3">
      <w:pPr>
        <w:spacing w:before="100" w:beforeAutospacing="1" w:after="100" w:afterAutospacing="1"/>
        <w:outlineLvl w:val="2"/>
        <w:rPr>
          <w:rFonts w:ascii="Open-sans" w:eastAsia="Times New Roman" w:hAnsi="Open-sans" w:cs="Times New Roman"/>
          <w:color w:val="0097D5"/>
          <w:sz w:val="36"/>
          <w:szCs w:val="36"/>
          <w:lang w:eastAsia="nl-NL"/>
        </w:rPr>
      </w:pPr>
      <w:r w:rsidRPr="001809F3">
        <w:rPr>
          <w:rFonts w:ascii="Open-sans" w:eastAsia="Times New Roman" w:hAnsi="Open-sans" w:cs="Times New Roman"/>
          <w:b/>
          <w:bCs/>
          <w:color w:val="0097D5"/>
          <w:sz w:val="36"/>
          <w:szCs w:val="36"/>
          <w:lang w:eastAsia="nl-NL"/>
        </w:rPr>
        <w:t>Stap 4: Feedforward ophalen</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Vervolgens gaan de teamleden bij elkaar feedforward ophalen. Wat voor tips hebben de collega’s om een stap verder te komen?</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De ervaring heeft geleerd dat hierdoor veel positieve energie ontstaat en dat de deelnemers zelf verantwoordelijkheid gaan nemen voor hun eigen ontwikkeling. En daarmee zijn we samen niet meer gericht op het zoeken naar schuldigen. We gaan niet meer herkauwen op wat er in het verleden niet goed ging. Nee, we zijn er juist op gericht om samen verder te komen.</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Als je dit goed begeleidt dan heb je door middel van deze vier stappen een start gemaakt. Natuurlijk is het daarmee niet klaar, maar het begin is er en dit geeft veel energie en zet feedback in een totaal ander daglicht. De kunst is om daarna op frequente basis feedforward sessies met elkaar te houden. Voor leidinggevenden kan dit overigens ook in 1:1 gesprekken. Waar wil jouw medewerker beter in worden? En hoe kan je hem helpen, als hij dat wil, om te groeien?</w:t>
      </w:r>
    </w:p>
    <w:p w:rsidR="001809F3" w:rsidRPr="001809F3" w:rsidRDefault="001809F3" w:rsidP="001809F3">
      <w:pPr>
        <w:spacing w:before="100" w:beforeAutospacing="1" w:after="100" w:afterAutospacing="1"/>
        <w:outlineLvl w:val="1"/>
        <w:rPr>
          <w:rFonts w:ascii="Open-sans" w:eastAsia="Times New Roman" w:hAnsi="Open-sans" w:cs="Times New Roman"/>
          <w:b/>
          <w:bCs/>
          <w:color w:val="0097D5"/>
          <w:sz w:val="53"/>
          <w:szCs w:val="53"/>
          <w:lang w:eastAsia="nl-NL"/>
        </w:rPr>
      </w:pPr>
      <w:r w:rsidRPr="001809F3">
        <w:rPr>
          <w:rFonts w:ascii="Open-sans" w:eastAsia="Times New Roman" w:hAnsi="Open-sans" w:cs="Times New Roman"/>
          <w:b/>
          <w:bCs/>
          <w:color w:val="0097D5"/>
          <w:sz w:val="53"/>
          <w:szCs w:val="53"/>
          <w:lang w:eastAsia="nl-NL"/>
        </w:rPr>
        <w:t>Is dan alles zo makkelijk?</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Als het heel makkelijk was dan deden we het natuurlijk allemaal al lang. Natuurlijk zal je af en toe toch de confrontatie op moeten zoeken met een collega, als je last van zijn gedrag hebt. En natuurlijk blijven we zoiets graag uit de weg gaan. Maar als er een feedforward-cultuur is dan scheelt dit al de helft. Als je daarnaast hebt leren omgaan met de spanning die er soms nu eenmaal bij hoort dan scheelt dat nog eens 40%. De laatste 10% is en blijft absoluut buiten je </w:t>
      </w:r>
      <w:hyperlink r:id="rId17" w:history="1">
        <w:r w:rsidRPr="001809F3">
          <w:rPr>
            <w:rFonts w:ascii="Open-sans" w:eastAsia="Times New Roman" w:hAnsi="Open-sans" w:cs="Times New Roman"/>
            <w:color w:val="F78F45"/>
            <w:lang w:eastAsia="nl-NL"/>
          </w:rPr>
          <w:t>comfortzone</w:t>
        </w:r>
      </w:hyperlink>
      <w:r w:rsidRPr="001809F3">
        <w:rPr>
          <w:rFonts w:ascii="Open-sans" w:eastAsia="Times New Roman" w:hAnsi="Open-sans" w:cs="Times New Roman"/>
          <w:color w:val="616161"/>
          <w:lang w:eastAsia="nl-NL"/>
        </w:rPr>
        <w:t>. Maar ja…dat is het leven. Ook dat kun je leren accepteren.</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b/>
          <w:bCs/>
          <w:color w:val="616161"/>
          <w:lang w:eastAsia="nl-NL"/>
        </w:rPr>
        <w:t>Hoe gaan we dit bij ons op het werk invoeren?</w:t>
      </w:r>
    </w:p>
    <w:p w:rsidR="001809F3" w:rsidRPr="001809F3" w:rsidRDefault="001809F3" w:rsidP="001809F3">
      <w:pPr>
        <w:spacing w:after="100" w:afterAutospacing="1"/>
        <w:rPr>
          <w:rFonts w:ascii="Open-sans" w:eastAsia="Times New Roman" w:hAnsi="Open-sans" w:cs="Times New Roman"/>
          <w:color w:val="616161"/>
          <w:lang w:eastAsia="nl-NL"/>
        </w:rPr>
      </w:pPr>
      <w:r w:rsidRPr="001809F3">
        <w:rPr>
          <w:rFonts w:ascii="Open-sans" w:eastAsia="Times New Roman" w:hAnsi="Open-sans" w:cs="Times New Roman"/>
          <w:color w:val="616161"/>
          <w:lang w:eastAsia="nl-NL"/>
        </w:rPr>
        <w:t xml:space="preserve">Daar kunnen we jou bij helpen, dat is ons vak namelijk. Als jij in jouw organisatie de principes van feedforward methode wil toepassen en wilt bouwen aan een lerende organisatie, dan helpen we hier graag bij. Bijvoorbeeld door middel van een nieuwe </w:t>
      </w:r>
      <w:r w:rsidRPr="001809F3">
        <w:rPr>
          <w:rFonts w:ascii="Open-sans" w:eastAsia="Times New Roman" w:hAnsi="Open-sans" w:cs="Times New Roman"/>
          <w:color w:val="616161"/>
          <w:lang w:eastAsia="nl-NL"/>
        </w:rPr>
        <w:lastRenderedPageBreak/>
        <w:t>training die wél effect heeft. De </w:t>
      </w:r>
      <w:hyperlink r:id="rId18" w:history="1">
        <w:r w:rsidRPr="001809F3">
          <w:rPr>
            <w:rFonts w:ascii="Open-sans" w:eastAsia="Times New Roman" w:hAnsi="Open-sans" w:cs="Times New Roman"/>
            <w:color w:val="F78F45"/>
            <w:lang w:eastAsia="nl-NL"/>
          </w:rPr>
          <w:t>training van Feedback naar Feedforward: hoe je de methode toepast </w:t>
        </w:r>
      </w:hyperlink>
      <w:r w:rsidRPr="001809F3">
        <w:rPr>
          <w:rFonts w:ascii="Open-sans" w:eastAsia="Times New Roman" w:hAnsi="Open-sans" w:cs="Times New Roman"/>
          <w:color w:val="616161"/>
          <w:lang w:eastAsia="nl-NL"/>
        </w:rPr>
        <w:t>is pas gelanceerd. In deze incompany training leren we de deelnemers de principes van Feedforward toe te passen, maar ook leren we ze hoe het is om met de spanning om te gaan die er nu eenmaal soms bij hoort. Hiervoor zetten we bijzondere werkvormen in, want ons motto is; </w:t>
      </w:r>
      <w:r w:rsidRPr="001809F3">
        <w:rPr>
          <w:rFonts w:ascii="Open-sans" w:eastAsia="Times New Roman" w:hAnsi="Open-sans" w:cs="Times New Roman"/>
          <w:b/>
          <w:bCs/>
          <w:color w:val="616161"/>
          <w:lang w:eastAsia="nl-NL"/>
        </w:rPr>
        <w:t>als je het niet voelt, dan onthoud je het ook niet.</w:t>
      </w:r>
    </w:p>
    <w:p w:rsidR="00E565DD" w:rsidRDefault="00E565DD">
      <w:bookmarkStart w:id="0" w:name="_GoBack"/>
      <w:bookmarkEnd w:id="0"/>
    </w:p>
    <w:sectPr w:rsidR="00E565DD" w:rsidSect="00443C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6A7B"/>
    <w:multiLevelType w:val="multilevel"/>
    <w:tmpl w:val="5AC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73386"/>
    <w:multiLevelType w:val="multilevel"/>
    <w:tmpl w:val="D44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F3A34"/>
    <w:multiLevelType w:val="multilevel"/>
    <w:tmpl w:val="55D4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77"/>
    <w:rsid w:val="001809F3"/>
    <w:rsid w:val="00293477"/>
    <w:rsid w:val="00443C25"/>
    <w:rsid w:val="00A005F3"/>
    <w:rsid w:val="00E56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A78687"/>
  <w15:chartTrackingRefBased/>
  <w15:docId w15:val="{9B597473-D246-4945-8DC3-52C6E5D0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93477"/>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93477"/>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9347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93477"/>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293477"/>
    <w:rPr>
      <w:b/>
      <w:bCs/>
    </w:rPr>
  </w:style>
  <w:style w:type="paragraph" w:styleId="Normaalweb">
    <w:name w:val="Normal (Web)"/>
    <w:basedOn w:val="Standaard"/>
    <w:uiPriority w:val="99"/>
    <w:semiHidden/>
    <w:unhideWhenUsed/>
    <w:rsid w:val="00293477"/>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93477"/>
  </w:style>
  <w:style w:type="character" w:styleId="Hyperlink">
    <w:name w:val="Hyperlink"/>
    <w:basedOn w:val="Standaardalinea-lettertype"/>
    <w:uiPriority w:val="99"/>
    <w:semiHidden/>
    <w:unhideWhenUsed/>
    <w:rsid w:val="00293477"/>
    <w:rPr>
      <w:color w:val="0000FF"/>
      <w:u w:val="single"/>
    </w:rPr>
  </w:style>
  <w:style w:type="paragraph" w:customStyle="1" w:styleId="elementor-icon-list-item">
    <w:name w:val="elementor-icon-list-item"/>
    <w:basedOn w:val="Standaard"/>
    <w:rsid w:val="001809F3"/>
    <w:pPr>
      <w:spacing w:before="100" w:beforeAutospacing="1" w:after="100" w:afterAutospacing="1"/>
    </w:pPr>
    <w:rPr>
      <w:rFonts w:ascii="Times New Roman" w:eastAsia="Times New Roman" w:hAnsi="Times New Roman" w:cs="Times New Roman"/>
      <w:lang w:eastAsia="nl-NL"/>
    </w:rPr>
  </w:style>
  <w:style w:type="character" w:customStyle="1" w:styleId="elementor-icon-list-text">
    <w:name w:val="elementor-icon-list-text"/>
    <w:basedOn w:val="Standaardalinea-lettertype"/>
    <w:rsid w:val="001809F3"/>
  </w:style>
  <w:style w:type="character" w:customStyle="1" w:styleId="elementor-button-text">
    <w:name w:val="elementor-button-text"/>
    <w:basedOn w:val="Standaardalinea-lettertype"/>
    <w:rsid w:val="0018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91801">
      <w:bodyDiv w:val="1"/>
      <w:marLeft w:val="0"/>
      <w:marRight w:val="0"/>
      <w:marTop w:val="0"/>
      <w:marBottom w:val="0"/>
      <w:divBdr>
        <w:top w:val="none" w:sz="0" w:space="0" w:color="auto"/>
        <w:left w:val="none" w:sz="0" w:space="0" w:color="auto"/>
        <w:bottom w:val="none" w:sz="0" w:space="0" w:color="auto"/>
        <w:right w:val="none" w:sz="0" w:space="0" w:color="auto"/>
      </w:divBdr>
      <w:divsChild>
        <w:div w:id="1412699351">
          <w:marLeft w:val="0"/>
          <w:marRight w:val="0"/>
          <w:marTop w:val="0"/>
          <w:marBottom w:val="0"/>
          <w:divBdr>
            <w:top w:val="none" w:sz="0" w:space="0" w:color="auto"/>
            <w:left w:val="none" w:sz="0" w:space="0" w:color="auto"/>
            <w:bottom w:val="none" w:sz="0" w:space="0" w:color="auto"/>
            <w:right w:val="none" w:sz="0" w:space="0" w:color="auto"/>
          </w:divBdr>
          <w:divsChild>
            <w:div w:id="735401779">
              <w:marLeft w:val="0"/>
              <w:marRight w:val="0"/>
              <w:marTop w:val="0"/>
              <w:marBottom w:val="0"/>
              <w:divBdr>
                <w:top w:val="none" w:sz="0" w:space="0" w:color="auto"/>
                <w:left w:val="none" w:sz="0" w:space="0" w:color="auto"/>
                <w:bottom w:val="none" w:sz="0" w:space="0" w:color="auto"/>
                <w:right w:val="none" w:sz="0" w:space="0" w:color="auto"/>
              </w:divBdr>
              <w:divsChild>
                <w:div w:id="1804083043">
                  <w:marLeft w:val="0"/>
                  <w:marRight w:val="0"/>
                  <w:marTop w:val="0"/>
                  <w:marBottom w:val="0"/>
                  <w:divBdr>
                    <w:top w:val="none" w:sz="0" w:space="0" w:color="auto"/>
                    <w:left w:val="none" w:sz="0" w:space="0" w:color="auto"/>
                    <w:bottom w:val="none" w:sz="0" w:space="0" w:color="auto"/>
                    <w:right w:val="none" w:sz="0" w:space="0" w:color="auto"/>
                  </w:divBdr>
                  <w:divsChild>
                    <w:div w:id="1675297928">
                      <w:marLeft w:val="0"/>
                      <w:marRight w:val="0"/>
                      <w:marTop w:val="0"/>
                      <w:marBottom w:val="0"/>
                      <w:divBdr>
                        <w:top w:val="none" w:sz="0" w:space="0" w:color="auto"/>
                        <w:left w:val="none" w:sz="0" w:space="0" w:color="auto"/>
                        <w:bottom w:val="none" w:sz="0" w:space="0" w:color="auto"/>
                        <w:right w:val="none" w:sz="0" w:space="0" w:color="auto"/>
                      </w:divBdr>
                      <w:divsChild>
                        <w:div w:id="1338533958">
                          <w:marLeft w:val="0"/>
                          <w:marRight w:val="0"/>
                          <w:marTop w:val="0"/>
                          <w:marBottom w:val="0"/>
                          <w:divBdr>
                            <w:top w:val="none" w:sz="0" w:space="0" w:color="auto"/>
                            <w:left w:val="none" w:sz="0" w:space="0" w:color="auto"/>
                            <w:bottom w:val="none" w:sz="0" w:space="0" w:color="auto"/>
                            <w:right w:val="none" w:sz="0" w:space="0" w:color="auto"/>
                          </w:divBdr>
                          <w:divsChild>
                            <w:div w:id="1951352062">
                              <w:marLeft w:val="0"/>
                              <w:marRight w:val="0"/>
                              <w:marTop w:val="0"/>
                              <w:marBottom w:val="0"/>
                              <w:divBdr>
                                <w:top w:val="none" w:sz="0" w:space="0" w:color="auto"/>
                                <w:left w:val="none" w:sz="0" w:space="0" w:color="auto"/>
                                <w:bottom w:val="none" w:sz="0" w:space="0" w:color="auto"/>
                                <w:right w:val="none" w:sz="0" w:space="0" w:color="auto"/>
                              </w:divBdr>
                              <w:divsChild>
                                <w:div w:id="1118839493">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300"/>
                                      <w:divBdr>
                                        <w:top w:val="none" w:sz="0" w:space="0" w:color="auto"/>
                                        <w:left w:val="none" w:sz="0" w:space="0" w:color="auto"/>
                                        <w:bottom w:val="none" w:sz="0" w:space="0" w:color="auto"/>
                                        <w:right w:val="none" w:sz="0" w:space="0" w:color="auto"/>
                                      </w:divBdr>
                                      <w:divsChild>
                                        <w:div w:id="527833870">
                                          <w:marLeft w:val="0"/>
                                          <w:marRight w:val="0"/>
                                          <w:marTop w:val="0"/>
                                          <w:marBottom w:val="0"/>
                                          <w:divBdr>
                                            <w:top w:val="none" w:sz="0" w:space="0" w:color="auto"/>
                                            <w:left w:val="none" w:sz="0" w:space="0" w:color="auto"/>
                                            <w:bottom w:val="none" w:sz="0" w:space="0" w:color="auto"/>
                                            <w:right w:val="none" w:sz="0" w:space="0" w:color="auto"/>
                                          </w:divBdr>
                                        </w:div>
                                      </w:divsChild>
                                    </w:div>
                                    <w:div w:id="1256747605">
                                      <w:marLeft w:val="0"/>
                                      <w:marRight w:val="0"/>
                                      <w:marTop w:val="0"/>
                                      <w:marBottom w:val="0"/>
                                      <w:divBdr>
                                        <w:top w:val="none" w:sz="0" w:space="0" w:color="auto"/>
                                        <w:left w:val="none" w:sz="0" w:space="0" w:color="auto"/>
                                        <w:bottom w:val="none" w:sz="0" w:space="0" w:color="auto"/>
                                        <w:right w:val="none" w:sz="0" w:space="0" w:color="auto"/>
                                      </w:divBdr>
                                      <w:divsChild>
                                        <w:div w:id="1624339403">
                                          <w:marLeft w:val="0"/>
                                          <w:marRight w:val="0"/>
                                          <w:marTop w:val="0"/>
                                          <w:marBottom w:val="0"/>
                                          <w:divBdr>
                                            <w:top w:val="none" w:sz="0" w:space="0" w:color="auto"/>
                                            <w:left w:val="none" w:sz="0" w:space="0" w:color="auto"/>
                                            <w:bottom w:val="none" w:sz="0" w:space="0" w:color="auto"/>
                                            <w:right w:val="none" w:sz="0" w:space="0" w:color="auto"/>
                                          </w:divBdr>
                                          <w:divsChild>
                                            <w:div w:id="1235236844">
                                              <w:marLeft w:val="0"/>
                                              <w:marRight w:val="0"/>
                                              <w:marTop w:val="0"/>
                                              <w:marBottom w:val="0"/>
                                              <w:divBdr>
                                                <w:top w:val="none" w:sz="0" w:space="0" w:color="auto"/>
                                                <w:left w:val="none" w:sz="0" w:space="0" w:color="auto"/>
                                                <w:bottom w:val="none" w:sz="0" w:space="0" w:color="auto"/>
                                                <w:right w:val="none" w:sz="0" w:space="0" w:color="auto"/>
                                              </w:divBdr>
                                              <w:divsChild>
                                                <w:div w:id="801078619">
                                                  <w:marLeft w:val="0"/>
                                                  <w:marRight w:val="0"/>
                                                  <w:marTop w:val="0"/>
                                                  <w:marBottom w:val="0"/>
                                                  <w:divBdr>
                                                    <w:top w:val="none" w:sz="0" w:space="0" w:color="auto"/>
                                                    <w:left w:val="none" w:sz="0" w:space="0" w:color="auto"/>
                                                    <w:bottom w:val="none" w:sz="0" w:space="0" w:color="auto"/>
                                                    <w:right w:val="none" w:sz="0" w:space="0" w:color="auto"/>
                                                  </w:divBdr>
                                                  <w:divsChild>
                                                    <w:div w:id="783839791">
                                                      <w:marLeft w:val="0"/>
                                                      <w:marRight w:val="0"/>
                                                      <w:marTop w:val="0"/>
                                                      <w:marBottom w:val="0"/>
                                                      <w:divBdr>
                                                        <w:top w:val="none" w:sz="0" w:space="0" w:color="auto"/>
                                                        <w:left w:val="none" w:sz="0" w:space="0" w:color="auto"/>
                                                        <w:bottom w:val="none" w:sz="0" w:space="0" w:color="auto"/>
                                                        <w:right w:val="none" w:sz="0" w:space="0" w:color="auto"/>
                                                      </w:divBdr>
                                                      <w:divsChild>
                                                        <w:div w:id="365065131">
                                                          <w:marLeft w:val="0"/>
                                                          <w:marRight w:val="0"/>
                                                          <w:marTop w:val="0"/>
                                                          <w:marBottom w:val="300"/>
                                                          <w:divBdr>
                                                            <w:top w:val="none" w:sz="0" w:space="0" w:color="auto"/>
                                                            <w:left w:val="none" w:sz="0" w:space="0" w:color="auto"/>
                                                            <w:bottom w:val="none" w:sz="0" w:space="0" w:color="auto"/>
                                                            <w:right w:val="none" w:sz="0" w:space="0" w:color="auto"/>
                                                          </w:divBdr>
                                                          <w:divsChild>
                                                            <w:div w:id="768550215">
                                                              <w:marLeft w:val="0"/>
                                                              <w:marRight w:val="0"/>
                                                              <w:marTop w:val="0"/>
                                                              <w:marBottom w:val="0"/>
                                                              <w:divBdr>
                                                                <w:top w:val="none" w:sz="0" w:space="0" w:color="auto"/>
                                                                <w:left w:val="none" w:sz="0" w:space="0" w:color="auto"/>
                                                                <w:bottom w:val="none" w:sz="0" w:space="0" w:color="auto"/>
                                                                <w:right w:val="none" w:sz="0" w:space="0" w:color="auto"/>
                                                              </w:divBdr>
                                                              <w:divsChild>
                                                                <w:div w:id="2310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5561">
                                                          <w:marLeft w:val="0"/>
                                                          <w:marRight w:val="0"/>
                                                          <w:marTop w:val="0"/>
                                                          <w:marBottom w:val="300"/>
                                                          <w:divBdr>
                                                            <w:top w:val="none" w:sz="0" w:space="0" w:color="auto"/>
                                                            <w:left w:val="none" w:sz="0" w:space="0" w:color="auto"/>
                                                            <w:bottom w:val="none" w:sz="0" w:space="0" w:color="auto"/>
                                                            <w:right w:val="none" w:sz="0" w:space="0" w:color="auto"/>
                                                          </w:divBdr>
                                                          <w:divsChild>
                                                            <w:div w:id="1210410239">
                                                              <w:marLeft w:val="0"/>
                                                              <w:marRight w:val="0"/>
                                                              <w:marTop w:val="0"/>
                                                              <w:marBottom w:val="0"/>
                                                              <w:divBdr>
                                                                <w:top w:val="none" w:sz="0" w:space="0" w:color="auto"/>
                                                                <w:left w:val="none" w:sz="0" w:space="0" w:color="auto"/>
                                                                <w:bottom w:val="none" w:sz="0" w:space="0" w:color="auto"/>
                                                                <w:right w:val="none" w:sz="0" w:space="0" w:color="auto"/>
                                                              </w:divBdr>
                                                            </w:div>
                                                          </w:divsChild>
                                                        </w:div>
                                                        <w:div w:id="1129780984">
                                                          <w:marLeft w:val="0"/>
                                                          <w:marRight w:val="0"/>
                                                          <w:marTop w:val="0"/>
                                                          <w:marBottom w:val="0"/>
                                                          <w:divBdr>
                                                            <w:top w:val="none" w:sz="0" w:space="0" w:color="auto"/>
                                                            <w:left w:val="none" w:sz="0" w:space="0" w:color="auto"/>
                                                            <w:bottom w:val="none" w:sz="0" w:space="0" w:color="auto"/>
                                                            <w:right w:val="none" w:sz="0" w:space="0" w:color="auto"/>
                                                          </w:divBdr>
                                                          <w:divsChild>
                                                            <w:div w:id="1985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7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ontwikkeling.com/honest-leiderschap/" TargetMode="External"/><Relationship Id="rId13" Type="http://schemas.openxmlformats.org/officeDocument/2006/relationships/hyperlink" Target="https://www.managementboek.nl/boek/9789088502057/mindset-de-weg-naar-een-succesvol-leven-carol-dweck" TargetMode="External"/><Relationship Id="rId18" Type="http://schemas.openxmlformats.org/officeDocument/2006/relationships/hyperlink" Target="https://www.talentontwikkeling.com/trainingen/van-feedback-naar-feedfoward/" TargetMode="External"/><Relationship Id="rId3" Type="http://schemas.openxmlformats.org/officeDocument/2006/relationships/settings" Target="settings.xml"/><Relationship Id="rId7" Type="http://schemas.openxmlformats.org/officeDocument/2006/relationships/hyperlink" Target="https://www.talentontwikkeling.com/product/van-vakmanschap-naar-leiderschap/" TargetMode="External"/><Relationship Id="rId12" Type="http://schemas.openxmlformats.org/officeDocument/2006/relationships/hyperlink" Target="https://nl.wikipedia.org/wiki/Carol_Dweck" TargetMode="External"/><Relationship Id="rId17" Type="http://schemas.openxmlformats.org/officeDocument/2006/relationships/hyperlink" Target="https://www.talentontwikkeling.com/comfort-zone-veranderingen/" TargetMode="External"/><Relationship Id="rId2" Type="http://schemas.openxmlformats.org/officeDocument/2006/relationships/styles" Target="styles.xml"/><Relationship Id="rId16" Type="http://schemas.openxmlformats.org/officeDocument/2006/relationships/hyperlink" Target="https://www.talentontwikkeling.com/blog/groeimindset-ontwikkelen-ingredienten-groe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lentontwikkeling.com/blog/donder-op-je-met-feedback/" TargetMode="External"/><Relationship Id="rId11" Type="http://schemas.openxmlformats.org/officeDocument/2006/relationships/hyperlink" Target="https://www.talentontwikkeling.com/product/leidinggeven-waardecreatie-en-het-maken-van-resultaatafspraken/" TargetMode="External"/><Relationship Id="rId5" Type="http://schemas.openxmlformats.org/officeDocument/2006/relationships/hyperlink" Target="https://www.talentontwikkeling.com/blog/feedforward-methode-feedback/" TargetMode="External"/><Relationship Id="rId15" Type="http://schemas.openxmlformats.org/officeDocument/2006/relationships/hyperlink" Target="https://www.talentontwikkeling.com/blog/groeimindset-vergroten-en-stimuleren-3-strategieen/" TargetMode="External"/><Relationship Id="rId10" Type="http://schemas.openxmlformats.org/officeDocument/2006/relationships/hyperlink" Target="https://www.talentontwikkeling.com/product/groeimindset-is-dat-wel-iets-voor-mi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lentontwikkeling.com/trainingen/gratis-training-feedback-feedforward/" TargetMode="External"/><Relationship Id="rId14" Type="http://schemas.openxmlformats.org/officeDocument/2006/relationships/hyperlink" Target="https://www.talentontwikkeling.com/blog/fixed-growth-mindset-waarom-de-een-zich-sneller-ontwikkelt-dan-de-and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1586</Words>
  <Characters>8728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2020-05-24T14:15:00Z</dcterms:created>
  <dcterms:modified xsi:type="dcterms:W3CDTF">2020-05-24T14:48:00Z</dcterms:modified>
</cp:coreProperties>
</file>